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9373A" w14:textId="4FD450F9" w:rsidR="004B4ECA" w:rsidRPr="003B7450" w:rsidRDefault="004D57E2" w:rsidP="00320A03">
      <w:pPr>
        <w:jc w:val="center"/>
        <w:rPr>
          <w:rFonts w:ascii="Times New Roman" w:hAnsi="Times New Roman" w:cs="Times New Roman"/>
          <w:lang w:val="ru-RU"/>
        </w:rPr>
      </w:pPr>
      <w:r w:rsidRPr="003B7450">
        <w:rPr>
          <w:rFonts w:ascii="Times New Roman" w:hAnsi="Times New Roman" w:cs="Times New Roman"/>
          <w:lang w:val="ru-RU"/>
        </w:rPr>
        <w:t>БАА</w:t>
      </w:r>
      <w:r w:rsidR="00991BE7" w:rsidRPr="003B7450">
        <w:rPr>
          <w:rFonts w:ascii="Times New Roman" w:hAnsi="Times New Roman" w:cs="Times New Roman"/>
          <w:lang w:val="ru-RU"/>
        </w:rPr>
        <w:t xml:space="preserve"> СУНУШТАРЫН СУРОО ЫКМАСЫ </w:t>
      </w:r>
      <w:r w:rsidR="00F82497" w:rsidRPr="003B7450">
        <w:rPr>
          <w:rFonts w:ascii="Times New Roman" w:hAnsi="Times New Roman" w:cs="Times New Roman"/>
          <w:lang w:val="ru-RU"/>
        </w:rPr>
        <w:t>АРКЫЛУУ МОНТАЖДЫК</w:t>
      </w:r>
      <w:r w:rsidR="00991BE7" w:rsidRPr="003B7450">
        <w:rPr>
          <w:rFonts w:ascii="Times New Roman" w:hAnsi="Times New Roman" w:cs="Times New Roman"/>
          <w:lang w:val="ru-RU"/>
        </w:rPr>
        <w:t xml:space="preserve"> КОРЗИНАЛАРДЫН ПАСПОРТУН ИШТЕП ЧЫГУУ ЖАНА </w:t>
      </w:r>
      <w:r w:rsidRPr="003B7450">
        <w:rPr>
          <w:rFonts w:ascii="Times New Roman" w:hAnsi="Times New Roman" w:cs="Times New Roman"/>
          <w:lang w:val="ru-RU"/>
        </w:rPr>
        <w:t>ӨНДҮРҮҮ БОЮНЧА КОММЕРЦИЯЛЫК СУНУШТАРДЫ БЕРҮҮ</w:t>
      </w:r>
    </w:p>
    <w:p w14:paraId="3E4897E4" w14:textId="1B7CEB74" w:rsidR="004B4ECA" w:rsidRPr="003B7450" w:rsidRDefault="001E4DC2" w:rsidP="004B4ECA">
      <w:pPr>
        <w:rPr>
          <w:rFonts w:ascii="Times New Roman" w:hAnsi="Times New Roman" w:cs="Times New Roman"/>
          <w:lang w:val="ru-RU"/>
        </w:rPr>
      </w:pPr>
      <w:proofErr w:type="spellStart"/>
      <w:r w:rsidRPr="003B7450">
        <w:rPr>
          <w:rFonts w:ascii="Times New Roman" w:hAnsi="Times New Roman" w:cs="Times New Roman"/>
          <w:lang w:val="ru-RU"/>
        </w:rPr>
        <w:t>Жарыяланган</w:t>
      </w:r>
      <w:proofErr w:type="spellEnd"/>
      <w:r w:rsidRPr="003B745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hAnsi="Times New Roman" w:cs="Times New Roman"/>
          <w:lang w:val="ru-RU"/>
        </w:rPr>
        <w:t>күнү</w:t>
      </w:r>
      <w:proofErr w:type="spellEnd"/>
      <w:r w:rsidR="004B4ECA" w:rsidRPr="003B7450">
        <w:rPr>
          <w:rFonts w:ascii="Times New Roman" w:hAnsi="Times New Roman" w:cs="Times New Roman"/>
          <w:lang w:val="ru-RU"/>
        </w:rPr>
        <w:t xml:space="preserve">: </w:t>
      </w:r>
      <w:r w:rsidRPr="003B7450">
        <w:rPr>
          <w:rFonts w:ascii="Times New Roman" w:hAnsi="Times New Roman" w:cs="Times New Roman"/>
          <w:lang w:val="ru-RU"/>
        </w:rPr>
        <w:t xml:space="preserve">2026-жылдын </w:t>
      </w:r>
      <w:r w:rsidR="004B4ECA" w:rsidRPr="003B7450">
        <w:rPr>
          <w:rFonts w:ascii="Times New Roman" w:hAnsi="Times New Roman" w:cs="Times New Roman"/>
          <w:lang w:val="ru-RU"/>
        </w:rPr>
        <w:t xml:space="preserve">22 </w:t>
      </w:r>
      <w:proofErr w:type="spellStart"/>
      <w:r w:rsidR="004B4ECA" w:rsidRPr="003B7450">
        <w:rPr>
          <w:rFonts w:ascii="Times New Roman" w:hAnsi="Times New Roman" w:cs="Times New Roman"/>
          <w:lang w:val="ru-RU"/>
        </w:rPr>
        <w:t>январ</w:t>
      </w:r>
      <w:r w:rsidRPr="003B7450">
        <w:rPr>
          <w:rFonts w:ascii="Times New Roman" w:hAnsi="Times New Roman" w:cs="Times New Roman"/>
          <w:lang w:val="ru-RU"/>
        </w:rPr>
        <w:t>ы</w:t>
      </w:r>
      <w:proofErr w:type="spellEnd"/>
    </w:p>
    <w:p w14:paraId="01F7EE48" w14:textId="7492E3D6" w:rsidR="004B4ECA" w:rsidRPr="003B7450" w:rsidRDefault="00BE680A" w:rsidP="004B4ECA">
      <w:pPr>
        <w:rPr>
          <w:rFonts w:ascii="Times New Roman" w:hAnsi="Times New Roman" w:cs="Times New Roman"/>
          <w:lang w:val="ru-RU"/>
        </w:rPr>
      </w:pPr>
      <w:r w:rsidRPr="003B7450">
        <w:rPr>
          <w:rFonts w:ascii="Times New Roman" w:hAnsi="Times New Roman" w:cs="Times New Roman"/>
          <w:b/>
          <w:bCs/>
          <w:lang w:val="ru-RU"/>
        </w:rPr>
        <w:t>СУНУШТАРДЫ ТАПШЫРУУНУН АКЫРКЫ МӨӨНӨТҮ</w:t>
      </w:r>
      <w:r w:rsidR="004B4ECA" w:rsidRPr="003B7450">
        <w:rPr>
          <w:rFonts w:ascii="Times New Roman" w:hAnsi="Times New Roman" w:cs="Times New Roman"/>
          <w:b/>
          <w:bCs/>
          <w:lang w:val="ru-RU"/>
        </w:rPr>
        <w:t xml:space="preserve">: </w:t>
      </w:r>
      <w:r w:rsidR="00064B84" w:rsidRPr="003B7450">
        <w:rPr>
          <w:rFonts w:ascii="Times New Roman" w:hAnsi="Times New Roman" w:cs="Times New Roman"/>
          <w:b/>
          <w:bCs/>
          <w:lang w:val="ru-RU"/>
        </w:rPr>
        <w:t xml:space="preserve">2026-жылдын </w:t>
      </w:r>
      <w:r w:rsidR="0006372E" w:rsidRPr="0006372E">
        <w:rPr>
          <w:rFonts w:ascii="Times New Roman" w:hAnsi="Times New Roman" w:cs="Times New Roman"/>
          <w:b/>
          <w:bCs/>
          <w:lang w:val="ru-RU"/>
        </w:rPr>
        <w:t>30</w:t>
      </w:r>
      <w:r w:rsidR="00064B84" w:rsidRPr="003B7450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="00064B84" w:rsidRPr="003B7450">
        <w:rPr>
          <w:rFonts w:ascii="Times New Roman" w:hAnsi="Times New Roman" w:cs="Times New Roman"/>
          <w:b/>
          <w:bCs/>
          <w:lang w:val="ru-RU"/>
        </w:rPr>
        <w:t>январы</w:t>
      </w:r>
      <w:proofErr w:type="spellEnd"/>
      <w:r w:rsidR="00FA5B32" w:rsidRPr="003B7450">
        <w:rPr>
          <w:rFonts w:ascii="Times New Roman" w:hAnsi="Times New Roman" w:cs="Times New Roman"/>
          <w:b/>
          <w:bCs/>
          <w:lang w:val="ru-RU"/>
        </w:rPr>
        <w:t xml:space="preserve">, </w:t>
      </w:r>
      <w:proofErr w:type="spellStart"/>
      <w:r w:rsidR="00FA5B32" w:rsidRPr="003B7450">
        <w:rPr>
          <w:rFonts w:ascii="Times New Roman" w:hAnsi="Times New Roman" w:cs="Times New Roman"/>
          <w:b/>
          <w:bCs/>
          <w:lang w:val="ru-RU"/>
        </w:rPr>
        <w:t>саа</w:t>
      </w:r>
      <w:proofErr w:type="spellEnd"/>
      <w:r w:rsidR="002F1166">
        <w:rPr>
          <w:rFonts w:ascii="Times New Roman" w:hAnsi="Times New Roman" w:cs="Times New Roman"/>
          <w:b/>
          <w:bCs/>
          <w:lang w:val="ky-KG"/>
        </w:rPr>
        <w:t>т</w:t>
      </w:r>
      <w:r w:rsidR="00FA5B32" w:rsidRPr="003B7450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064B84" w:rsidRPr="003B7450">
        <w:rPr>
          <w:rFonts w:ascii="Times New Roman" w:hAnsi="Times New Roman" w:cs="Times New Roman"/>
          <w:b/>
          <w:bCs/>
          <w:lang w:val="ru-RU"/>
        </w:rPr>
        <w:t>1</w:t>
      </w:r>
      <w:r w:rsidR="004B4ECA" w:rsidRPr="003B7450">
        <w:rPr>
          <w:rFonts w:ascii="Times New Roman" w:hAnsi="Times New Roman" w:cs="Times New Roman"/>
          <w:b/>
          <w:bCs/>
          <w:lang w:val="ru-RU"/>
        </w:rPr>
        <w:t xml:space="preserve">7:00 </w:t>
      </w:r>
      <w:proofErr w:type="gramStart"/>
      <w:r w:rsidR="00064B84" w:rsidRPr="003B7450">
        <w:rPr>
          <w:rFonts w:ascii="Times New Roman" w:hAnsi="Times New Roman" w:cs="Times New Roman"/>
          <w:b/>
          <w:bCs/>
          <w:lang w:val="ru-RU"/>
        </w:rPr>
        <w:t>( Бишкек</w:t>
      </w:r>
      <w:proofErr w:type="gramEnd"/>
      <w:r w:rsidR="00064B84" w:rsidRPr="003B7450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="00064B84" w:rsidRPr="003B7450">
        <w:rPr>
          <w:rFonts w:ascii="Times New Roman" w:hAnsi="Times New Roman" w:cs="Times New Roman"/>
          <w:b/>
          <w:bCs/>
          <w:lang w:val="ru-RU"/>
        </w:rPr>
        <w:t>убактысы</w:t>
      </w:r>
      <w:proofErr w:type="spellEnd"/>
      <w:r w:rsidR="00064B84" w:rsidRPr="003B7450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="00064B84" w:rsidRPr="003B7450">
        <w:rPr>
          <w:rFonts w:ascii="Times New Roman" w:hAnsi="Times New Roman" w:cs="Times New Roman"/>
          <w:b/>
          <w:bCs/>
          <w:lang w:val="ru-RU"/>
        </w:rPr>
        <w:t>боюнча</w:t>
      </w:r>
      <w:proofErr w:type="spellEnd"/>
      <w:r w:rsidR="004B4ECA" w:rsidRPr="003B7450">
        <w:rPr>
          <w:rFonts w:ascii="Times New Roman" w:hAnsi="Times New Roman" w:cs="Times New Roman"/>
          <w:b/>
          <w:bCs/>
          <w:lang w:val="ru-RU"/>
        </w:rPr>
        <w:t>).</w:t>
      </w:r>
    </w:p>
    <w:p w14:paraId="1F7CFB94" w14:textId="491841C6" w:rsidR="004B4ECA" w:rsidRPr="002F1166" w:rsidRDefault="004B4ECA" w:rsidP="004B4ECA">
      <w:pPr>
        <w:rPr>
          <w:rFonts w:ascii="Times New Roman" w:hAnsi="Times New Roman" w:cs="Times New Roman"/>
          <w:lang w:val="ru-RU"/>
        </w:rPr>
      </w:pPr>
    </w:p>
    <w:p w14:paraId="0F0877BB" w14:textId="77777777" w:rsidR="00F82497" w:rsidRPr="003B7450" w:rsidRDefault="00F82497" w:rsidP="00F82497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y-KG"/>
        </w:rPr>
      </w:pPr>
      <w:r w:rsidRPr="003B7450">
        <w:rPr>
          <w:rFonts w:ascii="Times New Roman" w:eastAsia="Times New Roman" w:hAnsi="Times New Roman" w:cs="Times New Roman"/>
          <w:b/>
          <w:lang w:val="ky-KG"/>
        </w:rPr>
        <w:t>Урматтуу айымдар жана мырзалар!</w:t>
      </w:r>
    </w:p>
    <w:p w14:paraId="52E60125" w14:textId="77777777" w:rsidR="00F82497" w:rsidRPr="003B7450" w:rsidRDefault="00F82497" w:rsidP="00F82497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val="ky-KG"/>
        </w:rPr>
      </w:pPr>
    </w:p>
    <w:p w14:paraId="5CC6DBD4" w14:textId="57D720F1" w:rsidR="00F82497" w:rsidRPr="003B7450" w:rsidRDefault="00F82497" w:rsidP="00F82497">
      <w:pPr>
        <w:spacing w:after="12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3B7450">
        <w:rPr>
          <w:rFonts w:ascii="Times New Roman" w:eastAsia="Times New Roman" w:hAnsi="Times New Roman" w:cs="Times New Roman"/>
          <w:lang w:val="ky-KG"/>
        </w:rPr>
        <w:t xml:space="preserve">«Кумтөр Голд Компани» ЖАК (Буйрутмачы) укуктуу берүүчүлөрдү </w:t>
      </w:r>
      <w:r w:rsidR="00FE79E6" w:rsidRPr="003B7450">
        <w:rPr>
          <w:rFonts w:ascii="Times New Roman" w:eastAsia="Times New Roman" w:hAnsi="Times New Roman" w:cs="Times New Roman"/>
          <w:lang w:val="ky-KG"/>
        </w:rPr>
        <w:t>баа сунуштарын берүү ыкмасы аркылуу монтаждык корзиналардын паспорт</w:t>
      </w:r>
      <w:r w:rsidR="00160DCB" w:rsidRPr="003B7450">
        <w:rPr>
          <w:rFonts w:ascii="Times New Roman" w:eastAsia="Times New Roman" w:hAnsi="Times New Roman" w:cs="Times New Roman"/>
          <w:lang w:val="ky-KG"/>
        </w:rPr>
        <w:t xml:space="preserve">торун иштеп чыгуу жана өндүрүү </w:t>
      </w:r>
      <w:r w:rsidRPr="003B7450">
        <w:rPr>
          <w:rFonts w:ascii="Times New Roman" w:eastAsia="Times New Roman" w:hAnsi="Times New Roman" w:cs="Times New Roman"/>
          <w:lang w:val="ky-KG"/>
        </w:rPr>
        <w:t xml:space="preserve"> </w:t>
      </w:r>
      <w:r w:rsidR="002F1166">
        <w:rPr>
          <w:rFonts w:ascii="Times New Roman" w:eastAsia="Times New Roman" w:hAnsi="Times New Roman" w:cs="Times New Roman"/>
          <w:lang w:val="ky-KG"/>
        </w:rPr>
        <w:t xml:space="preserve">боюнча </w:t>
      </w:r>
      <w:r w:rsidRPr="003B7450">
        <w:rPr>
          <w:rFonts w:ascii="Times New Roman" w:eastAsia="Times New Roman" w:hAnsi="Times New Roman" w:cs="Times New Roman"/>
          <w:lang w:val="ky-KG"/>
        </w:rPr>
        <w:t>конкурска катышууга жана Техникалык Тапшырмага ылайык коомерциялык сунуштарды берүүгө чакырат:</w:t>
      </w:r>
    </w:p>
    <w:p w14:paraId="6753A5B1" w14:textId="77777777" w:rsidR="00F82497" w:rsidRPr="003B7450" w:rsidRDefault="00F82497" w:rsidP="004B4ECA">
      <w:pPr>
        <w:rPr>
          <w:rFonts w:ascii="Times New Roman" w:hAnsi="Times New Roman" w:cs="Times New Roman"/>
          <w:b/>
          <w:bCs/>
          <w:lang w:val="ky-KG"/>
        </w:rPr>
      </w:pPr>
    </w:p>
    <w:p w14:paraId="3D894982" w14:textId="77777777" w:rsidR="003916E0" w:rsidRPr="003B7450" w:rsidRDefault="003916E0" w:rsidP="00391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ky-KG"/>
        </w:rPr>
      </w:pPr>
      <w:r w:rsidRPr="003B7450">
        <w:rPr>
          <w:rFonts w:ascii="Times New Roman" w:eastAsia="Times New Roman" w:hAnsi="Times New Roman" w:cs="Times New Roman"/>
          <w:b/>
          <w:bCs/>
          <w:lang w:val="ky-KG"/>
        </w:rPr>
        <w:t>Коммерциялык сунушту (КС) даярдоодо төмөнкү шарттарды жазуу керек:</w:t>
      </w:r>
    </w:p>
    <w:p w14:paraId="56D5D831" w14:textId="77777777" w:rsidR="003916E0" w:rsidRPr="003B7450" w:rsidRDefault="003916E0" w:rsidP="003916E0">
      <w:p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3B7450">
        <w:rPr>
          <w:rFonts w:ascii="Times New Roman" w:eastAsia="Times New Roman" w:hAnsi="Times New Roman" w:cs="Times New Roman"/>
          <w:lang w:val="ky-KG"/>
        </w:rPr>
        <w:t>• Жеткирүү мөөнөтү</w:t>
      </w:r>
    </w:p>
    <w:p w14:paraId="64D3B314" w14:textId="77777777" w:rsidR="003916E0" w:rsidRPr="003B7450" w:rsidRDefault="003916E0" w:rsidP="003916E0">
      <w:p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3B7450">
        <w:rPr>
          <w:rFonts w:ascii="Times New Roman" w:eastAsia="Times New Roman" w:hAnsi="Times New Roman" w:cs="Times New Roman"/>
          <w:lang w:val="ky-KG"/>
        </w:rPr>
        <w:t>• Жеткирүү шарттары</w:t>
      </w:r>
    </w:p>
    <w:p w14:paraId="2889F9F5" w14:textId="77777777" w:rsidR="003916E0" w:rsidRPr="003B7450" w:rsidRDefault="003916E0" w:rsidP="003916E0">
      <w:p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3B7450">
        <w:rPr>
          <w:rFonts w:ascii="Times New Roman" w:eastAsia="Times New Roman" w:hAnsi="Times New Roman" w:cs="Times New Roman"/>
          <w:lang w:val="ky-KG"/>
        </w:rPr>
        <w:t>• Төлөм шарттары</w:t>
      </w:r>
    </w:p>
    <w:p w14:paraId="5046F0DD" w14:textId="77777777" w:rsidR="003916E0" w:rsidRPr="003B7450" w:rsidRDefault="003916E0" w:rsidP="003916E0">
      <w:p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3B7450">
        <w:rPr>
          <w:rFonts w:ascii="Times New Roman" w:eastAsia="Times New Roman" w:hAnsi="Times New Roman" w:cs="Times New Roman"/>
          <w:lang w:val="ky-KG"/>
        </w:rPr>
        <w:t>• КСнын жарактуулук мөөнөтү (</w:t>
      </w:r>
      <w:r w:rsidRPr="003B7450">
        <w:rPr>
          <w:rFonts w:ascii="Times New Roman" w:eastAsia="Times New Roman" w:hAnsi="Times New Roman" w:cs="Times New Roman"/>
          <w:u w:val="single"/>
          <w:lang w:val="ky-KG"/>
        </w:rPr>
        <w:t>30 күндүк минималдуу мөөнөттү</w:t>
      </w:r>
      <w:r w:rsidRPr="003B7450">
        <w:rPr>
          <w:rFonts w:ascii="Times New Roman" w:eastAsia="Times New Roman" w:hAnsi="Times New Roman" w:cs="Times New Roman"/>
          <w:lang w:val="ky-KG"/>
        </w:rPr>
        <w:t xml:space="preserve"> көрсөтүү керек)</w:t>
      </w:r>
    </w:p>
    <w:p w14:paraId="4C93255A" w14:textId="77777777" w:rsidR="003916E0" w:rsidRPr="003B7450" w:rsidRDefault="003916E0" w:rsidP="003916E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val="ky-KG"/>
        </w:rPr>
      </w:pPr>
    </w:p>
    <w:p w14:paraId="4F3E2F57" w14:textId="77777777" w:rsidR="002943F7" w:rsidRPr="003B7450" w:rsidRDefault="002943F7" w:rsidP="002943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proofErr w:type="spellStart"/>
      <w:r w:rsidRPr="003B7450">
        <w:rPr>
          <w:rFonts w:ascii="Times New Roman" w:eastAsia="Times New Roman" w:hAnsi="Times New Roman" w:cs="Times New Roman"/>
          <w:b/>
          <w:bCs/>
          <w:lang w:val="ru-RU"/>
        </w:rPr>
        <w:t>Коммерциялык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lang w:val="ru-RU"/>
        </w:rPr>
        <w:t>сунуштарды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lang w:val="ru-RU"/>
        </w:rPr>
        <w:t>тапшыруунун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lang w:val="ru-RU"/>
        </w:rPr>
        <w:t>негизги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lang w:val="ru-RU"/>
        </w:rPr>
        <w:t>талаптары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lang w:val="ru-RU"/>
        </w:rPr>
        <w:t>:</w:t>
      </w:r>
    </w:p>
    <w:p w14:paraId="1FAAEB35" w14:textId="77777777" w:rsidR="002943F7" w:rsidRPr="003B7450" w:rsidRDefault="002943F7" w:rsidP="002943F7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7B0E187B" w14:textId="77777777" w:rsidR="002943F7" w:rsidRPr="003B7450" w:rsidRDefault="002943F7" w:rsidP="002943F7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3B7450">
        <w:rPr>
          <w:rFonts w:ascii="Times New Roman" w:eastAsia="Times New Roman" w:hAnsi="Times New Roman" w:cs="Times New Roman"/>
          <w:lang w:val="ru-RU"/>
        </w:rPr>
        <w:t xml:space="preserve">1.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Коммерциялык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сунушка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ыйгарым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укуктуу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өкүл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кол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коюп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мөөр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басылышы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керек.</w:t>
      </w:r>
    </w:p>
    <w:p w14:paraId="66CE2AC8" w14:textId="24F0E668" w:rsidR="002943F7" w:rsidRPr="003B7450" w:rsidRDefault="002943F7" w:rsidP="002943F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val="ru-RU"/>
        </w:rPr>
      </w:pPr>
      <w:r w:rsidRPr="003B7450">
        <w:rPr>
          <w:rFonts w:ascii="Times New Roman" w:eastAsia="Times New Roman" w:hAnsi="Times New Roman" w:cs="Times New Roman"/>
          <w:lang w:val="ru-RU"/>
        </w:rPr>
        <w:t xml:space="preserve">2. 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>Коммерциялык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>сунушта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 xml:space="preserve"> "Баа 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>сунушу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 xml:space="preserve"> [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>компаниянын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>аталышы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 xml:space="preserve">]" 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>деген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 xml:space="preserve"> тема 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>болушу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 xml:space="preserve"> керек 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>жана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 xml:space="preserve"> </w:t>
      </w:r>
      <w:hyperlink r:id="rId5" w:history="1">
        <w:r w:rsidR="009F1ADF" w:rsidRPr="003B7450">
          <w:rPr>
            <w:rStyle w:val="ad"/>
            <w:rFonts w:ascii="Times New Roman" w:hAnsi="Times New Roman" w:cs="Times New Roman"/>
            <w:b/>
            <w:bCs/>
          </w:rPr>
          <w:t>korzina</w:t>
        </w:r>
        <w:r w:rsidR="009F1ADF" w:rsidRPr="003B7450">
          <w:rPr>
            <w:rStyle w:val="ad"/>
            <w:rFonts w:ascii="Times New Roman" w:hAnsi="Times New Roman" w:cs="Times New Roman"/>
            <w:b/>
            <w:bCs/>
            <w:lang w:val="ru-RU"/>
          </w:rPr>
          <w:t>_2026@</w:t>
        </w:r>
        <w:r w:rsidR="009F1ADF" w:rsidRPr="003B7450">
          <w:rPr>
            <w:rStyle w:val="ad"/>
            <w:rFonts w:ascii="Times New Roman" w:hAnsi="Times New Roman" w:cs="Times New Roman"/>
            <w:b/>
            <w:bCs/>
          </w:rPr>
          <w:t>kumtor</w:t>
        </w:r>
        <w:r w:rsidR="009F1ADF" w:rsidRPr="003B7450">
          <w:rPr>
            <w:rStyle w:val="ad"/>
            <w:rFonts w:ascii="Times New Roman" w:hAnsi="Times New Roman" w:cs="Times New Roman"/>
            <w:b/>
            <w:bCs/>
            <w:lang w:val="ru-RU"/>
          </w:rPr>
          <w:t>.</w:t>
        </w:r>
        <w:r w:rsidR="009F1ADF" w:rsidRPr="003B7450">
          <w:rPr>
            <w:rStyle w:val="ad"/>
            <w:rFonts w:ascii="Times New Roman" w:hAnsi="Times New Roman" w:cs="Times New Roman"/>
            <w:b/>
            <w:bCs/>
          </w:rPr>
          <w:t>kg</w:t>
        </w:r>
      </w:hyperlink>
      <w:r w:rsidR="009F1ADF" w:rsidRPr="003B7450">
        <w:rPr>
          <w:rFonts w:ascii="Times New Roman" w:hAnsi="Times New Roman" w:cs="Times New Roman"/>
          <w:b/>
          <w:bCs/>
          <w:u w:val="single"/>
          <w:lang w:val="ru-RU"/>
        </w:rPr>
        <w:t>.</w:t>
      </w:r>
      <w:r w:rsidR="00B16613" w:rsidRPr="003B7450">
        <w:rPr>
          <w:rFonts w:ascii="Times New Roman" w:hAnsi="Times New Roman" w:cs="Times New Roman"/>
          <w:b/>
          <w:bCs/>
          <w:u w:val="single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>дарегине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>жөнөтүлүшү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 xml:space="preserve"> керек</w:t>
      </w:r>
      <w:r w:rsidRPr="003B7450">
        <w:rPr>
          <w:rFonts w:ascii="Times New Roman" w:eastAsia="Times New Roman" w:hAnsi="Times New Roman" w:cs="Times New Roman"/>
          <w:u w:val="single"/>
          <w:lang w:val="ru-RU"/>
        </w:rPr>
        <w:t>.</w:t>
      </w:r>
    </w:p>
    <w:p w14:paraId="0E4C1D7D" w14:textId="77777777" w:rsidR="002943F7" w:rsidRPr="003B7450" w:rsidRDefault="002943F7" w:rsidP="002943F7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3B7450">
        <w:rPr>
          <w:rFonts w:ascii="Times New Roman" w:eastAsia="Times New Roman" w:hAnsi="Times New Roman" w:cs="Times New Roman"/>
          <w:lang w:val="ru-RU"/>
        </w:rPr>
        <w:t xml:space="preserve">3.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Коммерциялык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сунушка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сапат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сертификаты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жана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коопсуздук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боюнча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маалымат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баракчасы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тиркелиши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керек.</w:t>
      </w:r>
    </w:p>
    <w:p w14:paraId="19140E4B" w14:textId="77777777" w:rsidR="002943F7" w:rsidRPr="003B7450" w:rsidRDefault="002943F7" w:rsidP="002943F7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3B7450">
        <w:rPr>
          <w:rFonts w:ascii="Times New Roman" w:eastAsia="Times New Roman" w:hAnsi="Times New Roman" w:cs="Times New Roman"/>
          <w:lang w:val="ru-RU"/>
        </w:rPr>
        <w:t xml:space="preserve">4.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Документтер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PDF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форматында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берилиши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керек.</w:t>
      </w:r>
    </w:p>
    <w:p w14:paraId="31750A78" w14:textId="77777777" w:rsidR="002943F7" w:rsidRPr="003B7450" w:rsidRDefault="002943F7" w:rsidP="002943F7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3B7450">
        <w:rPr>
          <w:rFonts w:ascii="Times New Roman" w:eastAsia="Times New Roman" w:hAnsi="Times New Roman" w:cs="Times New Roman"/>
          <w:lang w:val="ru-RU"/>
        </w:rPr>
        <w:t xml:space="preserve">5. Кол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коюучунун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ыйгарым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укуктары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ишеним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кат же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алардын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ыйгарым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укуктарын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тастыктаган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документтердин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күбөлөндүрүлгөн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көчүрмөлөрү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менен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ырасталышы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керек.</w:t>
      </w:r>
    </w:p>
    <w:p w14:paraId="3B7517A9" w14:textId="77777777" w:rsidR="002943F7" w:rsidRPr="003B7450" w:rsidRDefault="002943F7" w:rsidP="002943F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highlight w:val="yellow"/>
          <w:lang w:val="ru-RU"/>
        </w:rPr>
      </w:pPr>
    </w:p>
    <w:p w14:paraId="16198F6E" w14:textId="77777777" w:rsidR="002943F7" w:rsidRPr="003B7450" w:rsidRDefault="002943F7" w:rsidP="002943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u w:val="single"/>
          <w:lang w:val="ru-RU"/>
        </w:rPr>
      </w:pPr>
      <w:proofErr w:type="spellStart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>Баалоо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>критерийлери</w:t>
      </w:r>
      <w:proofErr w:type="spellEnd"/>
      <w:r w:rsidRPr="003B7450">
        <w:rPr>
          <w:rFonts w:ascii="Times New Roman" w:eastAsia="Times New Roman" w:hAnsi="Times New Roman" w:cs="Times New Roman"/>
          <w:b/>
          <w:bCs/>
          <w:u w:val="single"/>
          <w:lang w:val="ru-RU"/>
        </w:rPr>
        <w:t>:</w:t>
      </w:r>
    </w:p>
    <w:p w14:paraId="6DA02B0D" w14:textId="77777777" w:rsidR="002943F7" w:rsidRPr="003B7450" w:rsidRDefault="002943F7" w:rsidP="002943F7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val="ru-RU"/>
        </w:rPr>
      </w:pPr>
      <w:r w:rsidRPr="003B7450">
        <w:rPr>
          <w:rFonts w:ascii="Times New Roman" w:eastAsia="Times New Roman" w:hAnsi="Times New Roman" w:cs="Times New Roman"/>
          <w:lang w:val="ru-RU"/>
        </w:rPr>
        <w:t xml:space="preserve">•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Белгиленген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техникалык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талаптарга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жооп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берген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жана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баасы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>/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сапаты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>/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жеткирүү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мөөнөтү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>/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жеткирүү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шарттары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боюнча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эң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жакшы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шарттарды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сунуштаган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катышуучунун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сунушу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жеңүүчү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болуп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B7450">
        <w:rPr>
          <w:rFonts w:ascii="Times New Roman" w:eastAsia="Times New Roman" w:hAnsi="Times New Roman" w:cs="Times New Roman"/>
          <w:lang w:val="ru-RU"/>
        </w:rPr>
        <w:t>таанылат</w:t>
      </w:r>
      <w:proofErr w:type="spellEnd"/>
      <w:r w:rsidRPr="003B7450">
        <w:rPr>
          <w:rFonts w:ascii="Times New Roman" w:eastAsia="Times New Roman" w:hAnsi="Times New Roman" w:cs="Times New Roman"/>
          <w:lang w:val="ru-RU"/>
        </w:rPr>
        <w:t>.</w:t>
      </w:r>
    </w:p>
    <w:p w14:paraId="0DCEBD3B" w14:textId="77777777" w:rsidR="002943F7" w:rsidRPr="003B7450" w:rsidRDefault="002943F7" w:rsidP="004B4ECA">
      <w:pPr>
        <w:rPr>
          <w:rFonts w:ascii="Times New Roman" w:hAnsi="Times New Roman" w:cs="Times New Roman"/>
          <w:b/>
          <w:bCs/>
          <w:lang w:val="ru-RU"/>
        </w:rPr>
      </w:pPr>
    </w:p>
    <w:p w14:paraId="224A4761" w14:textId="77777777" w:rsidR="003B7450" w:rsidRPr="003B7450" w:rsidRDefault="003B7450" w:rsidP="003B74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</w:pPr>
      <w:r w:rsidRPr="003B7450"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 xml:space="preserve">Сунуштарды тапшыруунун акыркы мөөнөтү: </w:t>
      </w:r>
    </w:p>
    <w:p w14:paraId="16A115E1" w14:textId="77777777" w:rsidR="003B7450" w:rsidRPr="003B7450" w:rsidRDefault="003B7450" w:rsidP="003B745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</w:pPr>
    </w:p>
    <w:p w14:paraId="3CD110B6" w14:textId="61304772" w:rsidR="003B7450" w:rsidRPr="003B7450" w:rsidRDefault="003B7450" w:rsidP="003B74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u w:val="single"/>
          <w:lang w:val="ky-KG"/>
        </w:rPr>
      </w:pPr>
      <w:r w:rsidRPr="003B7450"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 xml:space="preserve">2026-жылдын </w:t>
      </w:r>
      <w:r w:rsidRPr="003B7450">
        <w:rPr>
          <w:rFonts w:ascii="Times New Roman" w:eastAsiaTheme="minorEastAsia" w:hAnsi="Times New Roman" w:cs="Times New Roman"/>
          <w:b/>
          <w:color w:val="FF0000"/>
          <w:u w:val="single"/>
          <w:lang w:val="ky-KG" w:eastAsia="zh-CN"/>
        </w:rPr>
        <w:t>«</w:t>
      </w:r>
      <w:r w:rsidR="0006372E" w:rsidRPr="0006372E">
        <w:rPr>
          <w:rFonts w:ascii="Times New Roman" w:eastAsiaTheme="minorEastAsia" w:hAnsi="Times New Roman" w:cs="Times New Roman"/>
          <w:b/>
          <w:color w:val="FF0000"/>
          <w:u w:val="single"/>
          <w:lang w:val="ky-KG" w:eastAsia="zh-CN"/>
        </w:rPr>
        <w:t>30</w:t>
      </w:r>
      <w:r w:rsidRPr="003B7450">
        <w:rPr>
          <w:rFonts w:ascii="Times New Roman" w:eastAsiaTheme="minorEastAsia" w:hAnsi="Times New Roman" w:cs="Times New Roman"/>
          <w:b/>
          <w:color w:val="FF0000"/>
          <w:u w:val="single"/>
          <w:lang w:val="ky-KG" w:eastAsia="zh-CN"/>
        </w:rPr>
        <w:t>» январь, Бишкек убактысы боюнча</w:t>
      </w:r>
      <w:r w:rsidRPr="003B7450">
        <w:rPr>
          <w:rFonts w:ascii="Times New Roman" w:eastAsia="Times New Roman" w:hAnsi="Times New Roman" w:cs="Times New Roman"/>
          <w:b/>
          <w:color w:val="FF0000"/>
          <w:u w:val="single"/>
          <w:lang w:val="ky-KG"/>
        </w:rPr>
        <w:t xml:space="preserve"> </w:t>
      </w:r>
      <w:r w:rsidRPr="003B7450">
        <w:rPr>
          <w:rFonts w:ascii="Times New Roman" w:eastAsia="Times New Roman" w:hAnsi="Times New Roman" w:cs="Times New Roman"/>
          <w:b/>
          <w:bCs/>
          <w:color w:val="FF0000"/>
          <w:u w:val="single"/>
          <w:lang w:val="ky-KG"/>
        </w:rPr>
        <w:t>саат 17:00 чейин</w:t>
      </w:r>
      <w:r w:rsidRPr="003B7450">
        <w:rPr>
          <w:rFonts w:ascii="Times New Roman" w:eastAsia="Times New Roman" w:hAnsi="Times New Roman" w:cs="Times New Roman"/>
          <w:color w:val="FF0000"/>
          <w:u w:val="single"/>
          <w:lang w:val="ky-KG"/>
        </w:rPr>
        <w:t>.</w:t>
      </w:r>
    </w:p>
    <w:p w14:paraId="3B7AE3E5" w14:textId="77777777" w:rsidR="003B7450" w:rsidRPr="003B7450" w:rsidRDefault="003B7450" w:rsidP="003B745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lang w:val="ky-KG"/>
        </w:rPr>
      </w:pPr>
    </w:p>
    <w:p w14:paraId="7485907F" w14:textId="77777777" w:rsidR="003B7450" w:rsidRPr="003B7450" w:rsidRDefault="003B7450" w:rsidP="003B7450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3B7450">
        <w:rPr>
          <w:rFonts w:ascii="Times New Roman" w:eastAsia="Times New Roman" w:hAnsi="Times New Roman" w:cs="Times New Roman"/>
          <w:lang w:val="ky-KG"/>
        </w:rPr>
        <w:t xml:space="preserve">Тандоонун катышуучулары тарабынан белгиленген мөөнөттөн кийин берилген конкурстук табышмалар </w:t>
      </w:r>
      <w:r w:rsidRPr="003B7450">
        <w:rPr>
          <w:rFonts w:ascii="Times New Roman" w:eastAsia="Times New Roman" w:hAnsi="Times New Roman" w:cs="Times New Roman"/>
          <w:bCs/>
          <w:lang w:val="ky-KG"/>
        </w:rPr>
        <w:t xml:space="preserve">жана/же өтүнмөлөр </w:t>
      </w:r>
      <w:r w:rsidRPr="003B7450">
        <w:rPr>
          <w:rFonts w:ascii="Times New Roman" w:eastAsia="Times New Roman" w:hAnsi="Times New Roman" w:cs="Times New Roman"/>
          <w:lang w:val="ky-KG"/>
        </w:rPr>
        <w:t>кабыл алынбайт жана каралбайт.</w:t>
      </w:r>
    </w:p>
    <w:p w14:paraId="43053CD7" w14:textId="77777777" w:rsidR="003B7450" w:rsidRPr="003B7450" w:rsidRDefault="003B7450" w:rsidP="003B7450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3B7450">
        <w:rPr>
          <w:rFonts w:ascii="Times New Roman" w:eastAsia="Times New Roman" w:hAnsi="Times New Roman" w:cs="Times New Roman"/>
          <w:lang w:val="ky-KG"/>
        </w:rPr>
        <w:lastRenderedPageBreak/>
        <w:t>Өзүнүн сунушун берүү менен, Катышуучу Компаниянын талаптарында көрсөтүлгөн бардык шарттарды ылайык макул болот.</w:t>
      </w:r>
    </w:p>
    <w:p w14:paraId="3AFBE2BE" w14:textId="77777777" w:rsidR="003B7450" w:rsidRPr="003B7450" w:rsidRDefault="003B7450" w:rsidP="003B7450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3B7450">
        <w:rPr>
          <w:rFonts w:ascii="Times New Roman" w:eastAsia="Times New Roman" w:hAnsi="Times New Roman" w:cs="Times New Roman"/>
          <w:lang w:val="ky-KG"/>
        </w:rPr>
        <w:t>Тандоонун ар бир Катышуучусу ар бир Лот үчүн бир гана сунуш бере алат.</w:t>
      </w:r>
    </w:p>
    <w:p w14:paraId="6C36564F" w14:textId="77777777" w:rsidR="003B7450" w:rsidRPr="003B7450" w:rsidRDefault="003B7450" w:rsidP="003B7450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3B7450">
        <w:rPr>
          <w:rFonts w:ascii="Times New Roman" w:eastAsia="Times New Roman" w:hAnsi="Times New Roman" w:cs="Times New Roman"/>
          <w:lang w:val="ky-KG"/>
        </w:rPr>
        <w:t>Конкурстук табыштамаларды берүү мөөнөтү бүткөндөн кийин аларга өзгөртүүлөрдү киргизүүгө жол берилбейт.</w:t>
      </w:r>
    </w:p>
    <w:p w14:paraId="7B99F2E1" w14:textId="77777777" w:rsidR="003B7450" w:rsidRPr="003B7450" w:rsidRDefault="003B7450" w:rsidP="003B7450">
      <w:pPr>
        <w:pStyle w:val="a7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lang w:val="ky-KG"/>
        </w:rPr>
      </w:pPr>
    </w:p>
    <w:p w14:paraId="5C07AE61" w14:textId="6AFF7330" w:rsidR="003B7450" w:rsidRPr="003B7450" w:rsidRDefault="003B7450" w:rsidP="003B7450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3B7450">
        <w:rPr>
          <w:rFonts w:ascii="Times New Roman" w:eastAsia="Times New Roman" w:hAnsi="Times New Roman" w:cs="Times New Roman"/>
          <w:lang w:val="ky-KG"/>
        </w:rPr>
        <w:t xml:space="preserve">Бул Чакырууга байланыштуу суроолор пайда болгон учурда, Катышуучу түшүндүрмөлөрдү алуу үчүн </w:t>
      </w:r>
      <w:hyperlink r:id="rId6" w:history="1">
        <w:r w:rsidRPr="003B7450">
          <w:rPr>
            <w:rStyle w:val="ad"/>
            <w:rFonts w:ascii="Times New Roman" w:hAnsi="Times New Roman" w:cs="Times New Roman"/>
            <w:b/>
            <w:bCs/>
            <w:lang w:val="ky-KG"/>
          </w:rPr>
          <w:t>aibek.berdigulov@kumtor.kg</w:t>
        </w:r>
      </w:hyperlink>
      <w:r w:rsidRPr="003B7450">
        <w:rPr>
          <w:rFonts w:ascii="Times New Roman" w:eastAsia="Times New Roman" w:hAnsi="Times New Roman" w:cs="Times New Roman"/>
          <w:color w:val="77206D" w:themeColor="accent5" w:themeShade="BF"/>
          <w:lang w:val="ky-KG"/>
        </w:rPr>
        <w:t xml:space="preserve"> </w:t>
      </w:r>
      <w:r w:rsidRPr="003B7450">
        <w:rPr>
          <w:rFonts w:ascii="Times New Roman" w:eastAsia="Times New Roman" w:hAnsi="Times New Roman" w:cs="Times New Roman"/>
          <w:lang w:val="ky-KG"/>
        </w:rPr>
        <w:t>электрондук дареги боюнча Буйрутмачыга кайрылса болот, бирок конкурстук табыштамаларды берүү мөөнөтү аяктаганга чейин 3 жумушчу күндөн кечиктирбеши керек. Түшүндүрмөлөр кайрылган Берүүчүгө суроо-талап алынган электрондук почта аркылуу табыштама алынган учурдан тартып үч календардык күндөн кечиктирилбестен жөнөтүлөт.</w:t>
      </w:r>
    </w:p>
    <w:p w14:paraId="2DB996D5" w14:textId="77777777" w:rsidR="003B7450" w:rsidRPr="003B7450" w:rsidRDefault="003B7450" w:rsidP="003B7450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  <w:bookmarkStart w:id="0" w:name="_Toc409422004"/>
      <w:r w:rsidRPr="003B7450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Зарыл болгон учурда, Буйрутмачы конкурстук сунуштарды берүү мөөнөтү аяктаганга чейин каалаган учурда, бирок кандай болбосун 3 (үч) жумушчу күндөн кечиктирбестен, толуктоолорду берүү жолу менен ушул Чакырууга өзгөртүүлөрдү киргизүүгө укуктуу. </w:t>
      </w:r>
      <w:bookmarkEnd w:id="0"/>
    </w:p>
    <w:p w14:paraId="43DC29D1" w14:textId="77777777" w:rsidR="003B7450" w:rsidRPr="003B7450" w:rsidRDefault="003B7450" w:rsidP="003B7450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3B7450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Буйрутмачы, эгерде ушул Чакырууга өзгөртүүлөр киргизилген болсо, конкурстук сунуштарды берүүнүн акыркы күнүн кийинки күнгө жылдыра алат, бул тууралуу Буйрутмачы тиешелүү маалыматты ушул конкурс жөнүндө жарыя жайгаштырылган </w:t>
      </w:r>
      <w:r w:rsidRPr="003B7450">
        <w:rPr>
          <w:rFonts w:ascii="Times New Roman" w:hAnsi="Times New Roman" w:cs="Times New Roman"/>
          <w:b/>
          <w:bCs/>
          <w:sz w:val="24"/>
          <w:szCs w:val="24"/>
          <w:lang w:val="ky-KG" w:eastAsia="en-US"/>
        </w:rPr>
        <w:t>https://www.kumtor.kg/ru/</w:t>
      </w:r>
      <w:r w:rsidRPr="003B7450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 Буйрутмачынын расмий веб-сайтында жайгаштыруу аркылуу билдирет.    </w:t>
      </w:r>
    </w:p>
    <w:p w14:paraId="703D18DB" w14:textId="77777777" w:rsidR="003B7450" w:rsidRPr="003B7450" w:rsidRDefault="003B7450" w:rsidP="003B7450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3B7450">
        <w:rPr>
          <w:rFonts w:ascii="Times New Roman" w:hAnsi="Times New Roman" w:cs="Times New Roman"/>
          <w:sz w:val="24"/>
          <w:szCs w:val="24"/>
          <w:lang w:val="ky-KG" w:eastAsia="en-US"/>
        </w:rPr>
        <w:t>Буйрутмачы тиешелүү Катышуучулардын алдында эч кандай милдеттенме албастан, Келишим түзүлгөнгө чейин каалаган учурда ар кандай сунушту кабыл алууга же четке кагууга же ошондой эле конкурс жараянын жокко чыгарууга укуктуу.</w:t>
      </w:r>
      <w:r w:rsidRPr="003B7450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3B7450">
        <w:rPr>
          <w:rFonts w:ascii="Times New Roman" w:hAnsi="Times New Roman" w:cs="Times New Roman"/>
          <w:sz w:val="24"/>
          <w:szCs w:val="24"/>
          <w:lang w:val="ky-KG" w:eastAsia="en-US"/>
        </w:rPr>
        <w:t>Буйрутмачы көрсөтүлгөн чакыруунун алкагында арыз ээси тарткан кандайдыр бир чыгымдардын ордун толтуруу боюнча милдеттенмеден баш тарткандыгы жөнүндө сөзсүз билдирет.</w:t>
      </w:r>
    </w:p>
    <w:p w14:paraId="72EF72E8" w14:textId="77777777" w:rsidR="003B7450" w:rsidRPr="003B7450" w:rsidRDefault="003B7450" w:rsidP="003B7450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</w:p>
    <w:p w14:paraId="6718171B" w14:textId="77777777" w:rsidR="003B7450" w:rsidRPr="003B7450" w:rsidRDefault="003B7450" w:rsidP="003B7450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</w:p>
    <w:p w14:paraId="223B4525" w14:textId="77777777" w:rsidR="003B7450" w:rsidRPr="003B7450" w:rsidRDefault="003B7450" w:rsidP="003B7450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</w:p>
    <w:p w14:paraId="56D86A37" w14:textId="77777777" w:rsidR="003B7450" w:rsidRPr="003B7450" w:rsidRDefault="003B7450" w:rsidP="003B7450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</w:p>
    <w:p w14:paraId="476FAEA6" w14:textId="77777777" w:rsidR="003B7450" w:rsidRPr="003B7450" w:rsidRDefault="003B7450" w:rsidP="003B7450">
      <w:pPr>
        <w:rPr>
          <w:rFonts w:ascii="Times New Roman" w:eastAsia="Times New Roman" w:hAnsi="Times New Roman" w:cs="Times New Roman"/>
          <w:lang w:val="ky-KG"/>
        </w:rPr>
      </w:pPr>
    </w:p>
    <w:p w14:paraId="228BFB03" w14:textId="77777777" w:rsidR="003B7450" w:rsidRPr="003B7450" w:rsidRDefault="003B7450" w:rsidP="003B7450">
      <w:pPr>
        <w:rPr>
          <w:rFonts w:ascii="Times New Roman" w:eastAsia="Times New Roman" w:hAnsi="Times New Roman" w:cs="Times New Roman"/>
          <w:lang w:val="ky-KG"/>
        </w:rPr>
      </w:pPr>
    </w:p>
    <w:p w14:paraId="6F295A5C" w14:textId="77777777" w:rsidR="003B7450" w:rsidRPr="003B7450" w:rsidRDefault="003B7450" w:rsidP="003B7450">
      <w:pPr>
        <w:rPr>
          <w:rFonts w:ascii="Times New Roman" w:eastAsia="Times New Roman" w:hAnsi="Times New Roman" w:cs="Times New Roman"/>
          <w:lang w:val="ky-KG"/>
        </w:rPr>
      </w:pPr>
    </w:p>
    <w:p w14:paraId="207C6513" w14:textId="77777777" w:rsidR="003B7450" w:rsidRPr="003B7450" w:rsidRDefault="003B7450" w:rsidP="003B7450">
      <w:pPr>
        <w:rPr>
          <w:rFonts w:ascii="Times New Roman" w:eastAsia="Times New Roman" w:hAnsi="Times New Roman" w:cs="Times New Roman"/>
          <w:lang w:val="ky-KG"/>
        </w:rPr>
      </w:pPr>
    </w:p>
    <w:p w14:paraId="5F3E41DF" w14:textId="77777777" w:rsidR="003B7450" w:rsidRPr="003B7450" w:rsidRDefault="003B7450" w:rsidP="003B7450">
      <w:pPr>
        <w:rPr>
          <w:rFonts w:ascii="Times New Roman" w:eastAsia="Times New Roman" w:hAnsi="Times New Roman" w:cs="Times New Roman"/>
          <w:lang w:val="ky-KG"/>
        </w:rPr>
      </w:pPr>
    </w:p>
    <w:p w14:paraId="7271FC26" w14:textId="77777777" w:rsidR="003B7450" w:rsidRPr="003B7450" w:rsidRDefault="003B7450" w:rsidP="003B7450">
      <w:pPr>
        <w:rPr>
          <w:rFonts w:ascii="Times New Roman" w:eastAsia="Times New Roman" w:hAnsi="Times New Roman" w:cs="Times New Roman"/>
          <w:lang w:val="ky-KG"/>
        </w:rPr>
      </w:pPr>
    </w:p>
    <w:sectPr w:rsidR="003B7450" w:rsidRPr="003B745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D3AA7"/>
    <w:multiLevelType w:val="multilevel"/>
    <w:tmpl w:val="B5B8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322D4C"/>
    <w:multiLevelType w:val="multilevel"/>
    <w:tmpl w:val="E37CB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6F4011"/>
    <w:multiLevelType w:val="multilevel"/>
    <w:tmpl w:val="30687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82022F"/>
    <w:multiLevelType w:val="hybridMultilevel"/>
    <w:tmpl w:val="F8EE7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473C8"/>
    <w:multiLevelType w:val="multilevel"/>
    <w:tmpl w:val="12EE9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9973784">
    <w:abstractNumId w:val="0"/>
  </w:num>
  <w:num w:numId="2" w16cid:durableId="2079284347">
    <w:abstractNumId w:val="4"/>
  </w:num>
  <w:num w:numId="3" w16cid:durableId="1193956995">
    <w:abstractNumId w:val="1"/>
  </w:num>
  <w:num w:numId="4" w16cid:durableId="1089305331">
    <w:abstractNumId w:val="2"/>
  </w:num>
  <w:num w:numId="5" w16cid:durableId="122894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ECA"/>
    <w:rsid w:val="0006372E"/>
    <w:rsid w:val="00064B84"/>
    <w:rsid w:val="00160DCB"/>
    <w:rsid w:val="001E4DC2"/>
    <w:rsid w:val="002943F7"/>
    <w:rsid w:val="002F1166"/>
    <w:rsid w:val="00302E5C"/>
    <w:rsid w:val="00320A03"/>
    <w:rsid w:val="003916E0"/>
    <w:rsid w:val="003B7450"/>
    <w:rsid w:val="004B4ECA"/>
    <w:rsid w:val="004D57E2"/>
    <w:rsid w:val="005B2B2E"/>
    <w:rsid w:val="007431CF"/>
    <w:rsid w:val="00841892"/>
    <w:rsid w:val="00922475"/>
    <w:rsid w:val="009718DF"/>
    <w:rsid w:val="00991BE7"/>
    <w:rsid w:val="009F1ADF"/>
    <w:rsid w:val="00A122B7"/>
    <w:rsid w:val="00A40150"/>
    <w:rsid w:val="00B16613"/>
    <w:rsid w:val="00BE680A"/>
    <w:rsid w:val="00CC060A"/>
    <w:rsid w:val="00E27BC7"/>
    <w:rsid w:val="00F82497"/>
    <w:rsid w:val="00FA5B32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E8E4B"/>
  <w15:chartTrackingRefBased/>
  <w15:docId w15:val="{D1909276-D120-415C-8D78-59B5C772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4E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4E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4E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4E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4E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4E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4E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4E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4E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4E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4E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4E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4EC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4EC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4EC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B4EC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B4EC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B4EC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B4E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B4E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4E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B4E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4E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B4ECA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a"/>
    <w:link w:val="a8"/>
    <w:uiPriority w:val="34"/>
    <w:qFormat/>
    <w:rsid w:val="004B4EC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4B4ECA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B4E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4B4ECA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4B4ECA"/>
    <w:rPr>
      <w:b/>
      <w:bCs/>
      <w:smallCaps/>
      <w:color w:val="0F4761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4B4ECA"/>
    <w:rPr>
      <w:color w:val="467886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4B4ECA"/>
    <w:rPr>
      <w:color w:val="605E5C"/>
      <w:shd w:val="clear" w:color="auto" w:fill="E1DFDD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Paragraphe de liste1 Знак,lp1 Знак,Абзац Знак,Numbered Steps Знак"/>
    <w:link w:val="a7"/>
    <w:uiPriority w:val="34"/>
    <w:qFormat/>
    <w:locked/>
    <w:rsid w:val="003B7450"/>
  </w:style>
  <w:style w:type="paragraph" w:customStyle="1" w:styleId="tkTekst">
    <w:name w:val="_Текст обычный (tkTekst)"/>
    <w:basedOn w:val="a"/>
    <w:rsid w:val="003B7450"/>
    <w:pPr>
      <w:spacing w:after="60" w:line="276" w:lineRule="auto"/>
      <w:ind w:firstLine="567"/>
      <w:jc w:val="both"/>
    </w:pPr>
    <w:rPr>
      <w:rFonts w:ascii="Arial" w:eastAsia="Times New Roman" w:hAnsi="Arial" w:cs="Arial"/>
      <w:kern w:val="0"/>
      <w:sz w:val="20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bek.berdigulov@kumtor.kg" TargetMode="External"/><Relationship Id="rId5" Type="http://schemas.openxmlformats.org/officeDocument/2006/relationships/hyperlink" Target="mailto:korzina_2026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3153</Characters>
  <Application>Microsoft Office Word</Application>
  <DocSecurity>0</DocSecurity>
  <Lines>78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Aibek Berdigulov</dc:creator>
  <cp:keywords/>
  <dc:description/>
  <cp:lastModifiedBy>Aibek Berdigulov</cp:lastModifiedBy>
  <cp:revision>3</cp:revision>
  <dcterms:created xsi:type="dcterms:W3CDTF">2026-01-23T04:24:00Z</dcterms:created>
  <dcterms:modified xsi:type="dcterms:W3CDTF">2026-01-23T04:24:00Z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2026-01-22T10:22:40Z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9606746f-8943-48d5-be62-470b1d4f3542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